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rPr>
          <w:rFonts w:ascii="Quattrocento Sans" w:cs="Quattrocento Sans" w:eastAsia="Quattrocento Sans" w:hAnsi="Quattrocento Sans"/>
          <w:color w:val="1c1e21"/>
          <w:sz w:val="18"/>
          <w:szCs w:val="18"/>
        </w:rPr>
      </w:pPr>
      <w:r w:rsidDel="00000000" w:rsidR="00000000" w:rsidRPr="00000000">
        <w:rPr>
          <w:rFonts w:ascii="inherit" w:cs="inherit" w:eastAsia="inherit" w:hAnsi="inherit"/>
          <w:b w:val="1"/>
          <w:color w:val="1c1e21"/>
          <w:sz w:val="18"/>
          <w:szCs w:val="18"/>
          <w:rtl w:val="0"/>
        </w:rPr>
        <w:t xml:space="preserve">3 Bed House</w:t>
      </w:r>
      <w:r w:rsidDel="00000000" w:rsidR="00000000" w:rsidRPr="00000000">
        <w:rPr>
          <w:rtl w:val="0"/>
        </w:rPr>
      </w:r>
    </w:p>
    <w:p w:rsidR="00000000" w:rsidDel="00000000" w:rsidP="00000000" w:rsidRDefault="00000000" w:rsidRPr="00000000" w14:paraId="00000002">
      <w:pPr>
        <w:shd w:fill="ffffff" w:val="clear"/>
        <w:spacing w:after="0" w:line="240" w:lineRule="auto"/>
        <w:rPr>
          <w:rFonts w:ascii="inherit" w:cs="inherit" w:eastAsia="inherit" w:hAnsi="inherit"/>
          <w:color w:val="1c1e21"/>
          <w:sz w:val="18"/>
          <w:szCs w:val="18"/>
        </w:rPr>
      </w:pPr>
      <w:r w:rsidDel="00000000" w:rsidR="00000000" w:rsidRPr="00000000">
        <w:rPr>
          <w:rFonts w:ascii="inherit" w:cs="inherit" w:eastAsia="inherit" w:hAnsi="inherit"/>
          <w:b w:val="1"/>
          <w:color w:val="1c1e21"/>
          <w:sz w:val="18"/>
          <w:szCs w:val="18"/>
          <w:rtl w:val="0"/>
        </w:rPr>
        <w:t xml:space="preserve">£350,000</w:t>
      </w:r>
      <w:r w:rsidDel="00000000" w:rsidR="00000000" w:rsidRPr="00000000">
        <w:rPr>
          <w:rtl w:val="0"/>
        </w:rPr>
      </w:r>
    </w:p>
    <w:p w:rsidR="00000000" w:rsidDel="00000000" w:rsidP="00000000" w:rsidRDefault="00000000" w:rsidRPr="00000000" w14:paraId="00000003">
      <w:pPr>
        <w:spacing w:after="75" w:line="240" w:lineRule="auto"/>
        <w:rPr>
          <w:rFonts w:ascii="inherit" w:cs="inherit" w:eastAsia="inherit" w:hAnsi="inherit"/>
          <w:color w:val="1c1e21"/>
          <w:sz w:val="18"/>
          <w:szCs w:val="18"/>
        </w:rPr>
      </w:pPr>
      <w:r w:rsidDel="00000000" w:rsidR="00000000" w:rsidRPr="00000000">
        <w:rPr>
          <w:rFonts w:ascii="inherit" w:cs="inherit" w:eastAsia="inherit" w:hAnsi="inherit"/>
          <w:color w:val="1c1e21"/>
          <w:sz w:val="18"/>
          <w:szCs w:val="18"/>
          <w:rtl w:val="0"/>
        </w:rPr>
        <w:t xml:space="preserve">Bury , BL9 6TP</w:t>
      </w:r>
    </w:p>
    <w:p w:rsidR="00000000" w:rsidDel="00000000" w:rsidP="00000000" w:rsidRDefault="00000000" w:rsidRPr="00000000" w14:paraId="00000004">
      <w:pPr>
        <w:spacing w:after="60" w:line="240" w:lineRule="auto"/>
        <w:rPr>
          <w:rFonts w:ascii="inherit" w:cs="inherit" w:eastAsia="inherit" w:hAnsi="inherit"/>
          <w:color w:val="1c1e21"/>
          <w:sz w:val="18"/>
          <w:szCs w:val="18"/>
        </w:rPr>
      </w:pPr>
      <w:r w:rsidDel="00000000" w:rsidR="00000000" w:rsidRPr="00000000">
        <w:rPr>
          <w:rtl w:val="0"/>
        </w:rPr>
      </w:r>
    </w:p>
    <w:p w:rsidR="00000000" w:rsidDel="00000000" w:rsidP="00000000" w:rsidRDefault="00000000" w:rsidRPr="00000000" w14:paraId="00000005">
      <w:pPr>
        <w:shd w:fill="ffffff" w:val="clear"/>
        <w:spacing w:after="75" w:line="240" w:lineRule="auto"/>
        <w:rPr>
          <w:rFonts w:ascii="inherit" w:cs="inherit" w:eastAsia="inherit" w:hAnsi="inherit"/>
          <w:b w:val="1"/>
          <w:color w:val="1c1e21"/>
          <w:sz w:val="36"/>
          <w:szCs w:val="36"/>
        </w:rPr>
      </w:pPr>
      <w:r w:rsidDel="00000000" w:rsidR="00000000" w:rsidRPr="00000000">
        <w:rPr>
          <w:rFonts w:ascii="inherit" w:cs="inherit" w:eastAsia="inherit" w:hAnsi="inherit"/>
          <w:b w:val="1"/>
          <w:color w:val="1c1e21"/>
          <w:sz w:val="36"/>
          <w:szCs w:val="36"/>
          <w:rtl w:val="0"/>
        </w:rPr>
        <w:t xml:space="preserve">Property Details</w:t>
      </w:r>
    </w:p>
    <w:p w:rsidR="00000000" w:rsidDel="00000000" w:rsidP="00000000" w:rsidRDefault="00000000" w:rsidRPr="00000000" w14:paraId="00000006">
      <w:pPr>
        <w:spacing w:after="75" w:line="240" w:lineRule="auto"/>
        <w:rPr>
          <w:rFonts w:ascii="inherit" w:cs="inherit" w:eastAsia="inherit" w:hAnsi="inherit"/>
          <w:color w:val="1c1e21"/>
          <w:sz w:val="18"/>
          <w:szCs w:val="18"/>
        </w:rPr>
      </w:pPr>
      <w:r w:rsidDel="00000000" w:rsidR="00000000" w:rsidRPr="00000000">
        <w:rPr>
          <w:rFonts w:ascii="inherit" w:cs="inherit" w:eastAsia="inherit" w:hAnsi="inherit"/>
          <w:color w:val="1c1e21"/>
          <w:sz w:val="18"/>
          <w:szCs w:val="18"/>
          <w:rtl w:val="0"/>
        </w:rPr>
        <w:t xml:space="preserve">House</w:t>
      </w:r>
    </w:p>
    <w:p w:rsidR="00000000" w:rsidDel="00000000" w:rsidP="00000000" w:rsidRDefault="00000000" w:rsidRPr="00000000" w14:paraId="00000007">
      <w:pPr>
        <w:spacing w:after="75" w:line="240" w:lineRule="auto"/>
        <w:rPr>
          <w:rFonts w:ascii="inherit" w:cs="inherit" w:eastAsia="inherit" w:hAnsi="inherit"/>
          <w:color w:val="1c1e21"/>
          <w:sz w:val="18"/>
          <w:szCs w:val="18"/>
        </w:rPr>
      </w:pPr>
      <w:r w:rsidDel="00000000" w:rsidR="00000000" w:rsidRPr="00000000">
        <w:rPr>
          <w:rFonts w:ascii="inherit" w:cs="inherit" w:eastAsia="inherit" w:hAnsi="inherit"/>
          <w:color w:val="1c1e21"/>
          <w:sz w:val="18"/>
          <w:szCs w:val="18"/>
          <w:rtl w:val="0"/>
        </w:rPr>
        <w:t xml:space="preserve">3 beds · 1 bath</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numPr>
          <w:ilvl w:val="0"/>
          <w:numId w:val="1"/>
        </w:numPr>
        <w:spacing w:after="0" w:before="280" w:line="240" w:lineRule="auto"/>
        <w:ind w:left="720" w:hanging="360"/>
        <w:rPr>
          <w:rFonts w:ascii="var(--fonts-body)" w:cs="var(--fonts-body)" w:eastAsia="var(--fonts-body)" w:hAnsi="var(--fonts-body)"/>
          <w:color w:val="322744"/>
          <w:sz w:val="27"/>
          <w:szCs w:val="27"/>
        </w:rPr>
      </w:pPr>
      <w:r w:rsidDel="00000000" w:rsidR="00000000" w:rsidRPr="00000000">
        <w:rPr>
          <w:rFonts w:ascii="var(--fonts-body)" w:cs="var(--fonts-body)" w:eastAsia="var(--fonts-body)" w:hAnsi="var(--fonts-body)"/>
          <w:color w:val="322744"/>
          <w:sz w:val="27"/>
          <w:szCs w:val="27"/>
          <w:rtl w:val="0"/>
        </w:rPr>
        <w:t xml:space="preserve">Freehold</w:t>
      </w:r>
    </w:p>
    <w:p w:rsidR="00000000" w:rsidDel="00000000" w:rsidP="00000000" w:rsidRDefault="00000000" w:rsidRPr="00000000" w14:paraId="0000000A">
      <w:pPr>
        <w:numPr>
          <w:ilvl w:val="0"/>
          <w:numId w:val="1"/>
        </w:numPr>
        <w:spacing w:after="0" w:before="0" w:line="240" w:lineRule="auto"/>
        <w:ind w:left="720" w:hanging="360"/>
        <w:rPr>
          <w:rFonts w:ascii="var(--fonts-body)" w:cs="var(--fonts-body)" w:eastAsia="var(--fonts-body)" w:hAnsi="var(--fonts-body)"/>
          <w:color w:val="322744"/>
          <w:sz w:val="27"/>
          <w:szCs w:val="27"/>
        </w:rPr>
      </w:pPr>
      <w:r w:rsidDel="00000000" w:rsidR="00000000" w:rsidRPr="00000000">
        <w:rPr>
          <w:rFonts w:ascii="var(--fonts-body)" w:cs="var(--fonts-body)" w:eastAsia="var(--fonts-body)" w:hAnsi="var(--fonts-body)"/>
          <w:color w:val="322744"/>
          <w:sz w:val="27"/>
          <w:szCs w:val="27"/>
          <w:rtl w:val="0"/>
        </w:rPr>
        <w:t xml:space="preserve">Garden</w:t>
      </w:r>
    </w:p>
    <w:p w:rsidR="00000000" w:rsidDel="00000000" w:rsidP="00000000" w:rsidRDefault="00000000" w:rsidRPr="00000000" w14:paraId="0000000B">
      <w:pPr>
        <w:numPr>
          <w:ilvl w:val="0"/>
          <w:numId w:val="1"/>
        </w:numPr>
        <w:spacing w:after="0" w:before="0" w:line="240" w:lineRule="auto"/>
        <w:ind w:left="720" w:hanging="360"/>
        <w:rPr>
          <w:rFonts w:ascii="var(--fonts-body)" w:cs="var(--fonts-body)" w:eastAsia="var(--fonts-body)" w:hAnsi="var(--fonts-body)"/>
          <w:color w:val="322744"/>
          <w:sz w:val="27"/>
          <w:szCs w:val="27"/>
        </w:rPr>
      </w:pPr>
      <w:r w:rsidDel="00000000" w:rsidR="00000000" w:rsidRPr="00000000">
        <w:rPr>
          <w:rFonts w:ascii="var(--fonts-body)" w:cs="var(--fonts-body)" w:eastAsia="var(--fonts-body)" w:hAnsi="var(--fonts-body)"/>
          <w:color w:val="322744"/>
          <w:sz w:val="27"/>
          <w:szCs w:val="27"/>
          <w:rtl w:val="0"/>
        </w:rPr>
        <w:t xml:space="preserve">Sought-after-location</w:t>
      </w:r>
    </w:p>
    <w:p w:rsidR="00000000" w:rsidDel="00000000" w:rsidP="00000000" w:rsidRDefault="00000000" w:rsidRPr="00000000" w14:paraId="0000000C">
      <w:pPr>
        <w:numPr>
          <w:ilvl w:val="0"/>
          <w:numId w:val="1"/>
        </w:numPr>
        <w:spacing w:after="0" w:before="0" w:line="240" w:lineRule="auto"/>
        <w:ind w:left="720" w:hanging="360"/>
        <w:rPr>
          <w:rFonts w:ascii="var(--fonts-body)" w:cs="var(--fonts-body)" w:eastAsia="var(--fonts-body)" w:hAnsi="var(--fonts-body)"/>
          <w:color w:val="322744"/>
          <w:sz w:val="27"/>
          <w:szCs w:val="27"/>
        </w:rPr>
      </w:pPr>
      <w:r w:rsidDel="00000000" w:rsidR="00000000" w:rsidRPr="00000000">
        <w:rPr>
          <w:rFonts w:ascii="var(--fonts-body)" w:cs="var(--fonts-body)" w:eastAsia="var(--fonts-body)" w:hAnsi="var(--fonts-body)"/>
          <w:color w:val="322744"/>
          <w:sz w:val="27"/>
          <w:szCs w:val="27"/>
          <w:rtl w:val="0"/>
        </w:rPr>
        <w:t xml:space="preserve">Rural</w:t>
      </w:r>
    </w:p>
    <w:p w:rsidR="00000000" w:rsidDel="00000000" w:rsidP="00000000" w:rsidRDefault="00000000" w:rsidRPr="00000000" w14:paraId="0000000D">
      <w:pPr>
        <w:numPr>
          <w:ilvl w:val="0"/>
          <w:numId w:val="1"/>
        </w:numPr>
        <w:spacing w:after="0" w:before="0" w:line="240" w:lineRule="auto"/>
        <w:ind w:left="720" w:hanging="360"/>
        <w:rPr>
          <w:rFonts w:ascii="var(--fonts-body)" w:cs="var(--fonts-body)" w:eastAsia="var(--fonts-body)" w:hAnsi="var(--fonts-body)"/>
          <w:color w:val="322744"/>
          <w:sz w:val="27"/>
          <w:szCs w:val="27"/>
        </w:rPr>
      </w:pPr>
      <w:r w:rsidDel="00000000" w:rsidR="00000000" w:rsidRPr="00000000">
        <w:rPr>
          <w:rFonts w:ascii="var(--fonts-body)" w:cs="var(--fonts-body)" w:eastAsia="var(--fonts-body)" w:hAnsi="var(--fonts-body)"/>
          <w:color w:val="322744"/>
          <w:sz w:val="27"/>
          <w:szCs w:val="27"/>
          <w:rtl w:val="0"/>
        </w:rPr>
        <w:t xml:space="preserve">Double-glazed-windows</w:t>
      </w:r>
    </w:p>
    <w:p w:rsidR="00000000" w:rsidDel="00000000" w:rsidP="00000000" w:rsidRDefault="00000000" w:rsidRPr="00000000" w14:paraId="0000000E">
      <w:pPr>
        <w:numPr>
          <w:ilvl w:val="0"/>
          <w:numId w:val="1"/>
        </w:numPr>
        <w:spacing w:after="280" w:before="0" w:line="240" w:lineRule="auto"/>
        <w:ind w:left="720" w:hanging="360"/>
        <w:rPr>
          <w:rFonts w:ascii="var(--fonts-body)" w:cs="var(--fonts-body)" w:eastAsia="var(--fonts-body)" w:hAnsi="var(--fonts-body)"/>
          <w:color w:val="322744"/>
          <w:sz w:val="27"/>
          <w:szCs w:val="27"/>
        </w:rPr>
      </w:pPr>
      <w:r w:rsidDel="00000000" w:rsidR="00000000" w:rsidRPr="00000000">
        <w:rPr>
          <w:rFonts w:ascii="var(--fonts-body)" w:cs="var(--fonts-body)" w:eastAsia="var(--fonts-body)" w:hAnsi="var(--fonts-body)"/>
          <w:color w:val="322744"/>
          <w:sz w:val="27"/>
          <w:szCs w:val="27"/>
          <w:rtl w:val="0"/>
        </w:rPr>
        <w:t xml:space="preserve">Close-to-local-amenities</w:t>
      </w:r>
    </w:p>
    <w:p w:rsidR="00000000" w:rsidDel="00000000" w:rsidP="00000000" w:rsidRDefault="00000000" w:rsidRPr="00000000" w14:paraId="0000000F">
      <w:pPr>
        <w:spacing w:after="0" w:line="240" w:lineRule="auto"/>
        <w:rPr>
          <w:rFonts w:ascii="var(--fonts-body)" w:cs="var(--fonts-body)" w:eastAsia="var(--fonts-body)" w:hAnsi="var(--fonts-body)"/>
          <w:color w:val="322744"/>
          <w:sz w:val="27"/>
          <w:szCs w:val="27"/>
        </w:rPr>
      </w:pPr>
      <w:r w:rsidDel="00000000" w:rsidR="00000000" w:rsidRPr="00000000">
        <w:rPr>
          <w:rFonts w:ascii="var(--fonts-body)" w:cs="var(--fonts-body)" w:eastAsia="var(--fonts-body)" w:hAnsi="var(--fonts-body)"/>
          <w:color w:val="322744"/>
          <w:sz w:val="27"/>
          <w:szCs w:val="27"/>
          <w:rtl w:val="0"/>
        </w:rPr>
        <w:t xml:space="preserve">1 mile from Bury town centre and motorway but secluded in the beautiful Birtle countryside.</w:t>
      </w:r>
    </w:p>
    <w:p w:rsidR="00000000" w:rsidDel="00000000" w:rsidP="00000000" w:rsidRDefault="00000000" w:rsidRPr="00000000" w14:paraId="00000010">
      <w:pPr>
        <w:spacing w:after="0" w:line="240" w:lineRule="auto"/>
        <w:rPr>
          <w:rFonts w:ascii="var(--fonts-body)" w:cs="var(--fonts-body)" w:eastAsia="var(--fonts-body)" w:hAnsi="var(--fonts-body)"/>
          <w:color w:val="322744"/>
          <w:sz w:val="27"/>
          <w:szCs w:val="27"/>
        </w:rPr>
      </w:pPr>
      <w:r w:rsidDel="00000000" w:rsidR="00000000" w:rsidRPr="00000000">
        <w:rPr>
          <w:rFonts w:ascii="var(--fonts-body)" w:cs="var(--fonts-body)" w:eastAsia="var(--fonts-body)" w:hAnsi="var(--fonts-body)"/>
          <w:color w:val="322744"/>
          <w:sz w:val="27"/>
          <w:szCs w:val="27"/>
          <w:rtl w:val="0"/>
        </w:rPr>
        <w:br w:type="textWrapping"/>
        <w:t xml:space="preserve">This wonderful home is an absolute gem and would be ideal for anyone looking for a property that is in move in condition in a very quiet location surrounded by countryside yet with excellent schools, shops, Fairfield hospital, amenities and transport links to Manchester within very easy reach. </w:t>
      </w:r>
    </w:p>
    <w:p w:rsidR="00000000" w:rsidDel="00000000" w:rsidP="00000000" w:rsidRDefault="00000000" w:rsidRPr="00000000" w14:paraId="00000011">
      <w:pPr>
        <w:spacing w:after="0" w:line="240" w:lineRule="auto"/>
        <w:rPr>
          <w:rFonts w:ascii="var(--fonts-body)" w:cs="var(--fonts-body)" w:eastAsia="var(--fonts-body)" w:hAnsi="var(--fonts-body)"/>
          <w:color w:val="322744"/>
          <w:sz w:val="27"/>
          <w:szCs w:val="27"/>
        </w:rPr>
      </w:pPr>
      <w:r w:rsidDel="00000000" w:rsidR="00000000" w:rsidRPr="00000000">
        <w:rPr>
          <w:rtl w:val="0"/>
        </w:rPr>
      </w:r>
    </w:p>
    <w:p w:rsidR="00000000" w:rsidDel="00000000" w:rsidP="00000000" w:rsidRDefault="00000000" w:rsidRPr="00000000" w14:paraId="00000012">
      <w:pPr>
        <w:spacing w:after="0" w:line="240" w:lineRule="auto"/>
        <w:rPr>
          <w:rFonts w:ascii="var(--fonts-body)" w:cs="var(--fonts-body)" w:eastAsia="var(--fonts-body)" w:hAnsi="var(--fonts-body)"/>
          <w:color w:val="322744"/>
          <w:sz w:val="27"/>
          <w:szCs w:val="27"/>
        </w:rPr>
      </w:pPr>
      <w:r w:rsidDel="00000000" w:rsidR="00000000" w:rsidRPr="00000000">
        <w:rPr>
          <w:rFonts w:ascii="var(--fonts-body)" w:cs="var(--fonts-body)" w:eastAsia="var(--fonts-body)" w:hAnsi="var(--fonts-body)"/>
          <w:color w:val="322744"/>
          <w:sz w:val="27"/>
          <w:szCs w:val="27"/>
          <w:rtl w:val="0"/>
        </w:rPr>
        <w:t xml:space="preserve">It is extremely rare for properties in this location to become available. </w:t>
      </w:r>
    </w:p>
    <w:p w:rsidR="00000000" w:rsidDel="00000000" w:rsidP="00000000" w:rsidRDefault="00000000" w:rsidRPr="00000000" w14:paraId="00000013">
      <w:pPr>
        <w:spacing w:after="0" w:line="240" w:lineRule="auto"/>
        <w:rPr>
          <w:rFonts w:ascii="var(--fonts-body)" w:cs="var(--fonts-body)" w:eastAsia="var(--fonts-body)" w:hAnsi="var(--fonts-body)"/>
          <w:color w:val="322744"/>
          <w:sz w:val="27"/>
          <w:szCs w:val="27"/>
        </w:rPr>
      </w:pPr>
      <w:r w:rsidDel="00000000" w:rsidR="00000000" w:rsidRPr="00000000">
        <w:rPr>
          <w:rtl w:val="0"/>
        </w:rPr>
      </w:r>
    </w:p>
    <w:p w:rsidR="00000000" w:rsidDel="00000000" w:rsidP="00000000" w:rsidRDefault="00000000" w:rsidRPr="00000000" w14:paraId="00000014">
      <w:pPr>
        <w:spacing w:after="0" w:line="240" w:lineRule="auto"/>
        <w:rPr>
          <w:rFonts w:ascii="var(--fonts-body)" w:cs="var(--fonts-body)" w:eastAsia="var(--fonts-body)" w:hAnsi="var(--fonts-body)"/>
          <w:color w:val="322744"/>
          <w:sz w:val="27"/>
          <w:szCs w:val="27"/>
        </w:rPr>
      </w:pPr>
      <w:r w:rsidDel="00000000" w:rsidR="00000000" w:rsidRPr="00000000">
        <w:rPr>
          <w:rFonts w:ascii="var(--fonts-body)" w:cs="var(--fonts-body)" w:eastAsia="var(--fonts-body)" w:hAnsi="var(--fonts-body)"/>
          <w:color w:val="322744"/>
          <w:sz w:val="27"/>
          <w:szCs w:val="27"/>
          <w:rtl w:val="0"/>
        </w:rPr>
        <w:t xml:space="preserve">The current owners have presented the property in superb contemporary style and the pictures cannot do justice to the accommodation on offer. </w:t>
      </w:r>
    </w:p>
    <w:p w:rsidR="00000000" w:rsidDel="00000000" w:rsidP="00000000" w:rsidRDefault="00000000" w:rsidRPr="00000000" w14:paraId="00000015">
      <w:pPr>
        <w:spacing w:after="0" w:line="240" w:lineRule="auto"/>
        <w:rPr>
          <w:rFonts w:ascii="var(--fonts-body)" w:cs="var(--fonts-body)" w:eastAsia="var(--fonts-body)" w:hAnsi="var(--fonts-body)"/>
          <w:color w:val="322744"/>
          <w:sz w:val="27"/>
          <w:szCs w:val="27"/>
        </w:rPr>
      </w:pPr>
      <w:r w:rsidDel="00000000" w:rsidR="00000000" w:rsidRPr="00000000">
        <w:rPr>
          <w:rtl w:val="0"/>
        </w:rPr>
      </w:r>
    </w:p>
    <w:p w:rsidR="00000000" w:rsidDel="00000000" w:rsidP="00000000" w:rsidRDefault="00000000" w:rsidRPr="00000000" w14:paraId="00000016">
      <w:pPr>
        <w:spacing w:after="0" w:line="240" w:lineRule="auto"/>
        <w:rPr>
          <w:rFonts w:ascii="var(--fonts-body)" w:cs="var(--fonts-body)" w:eastAsia="var(--fonts-body)" w:hAnsi="var(--fonts-body)"/>
          <w:color w:val="322744"/>
          <w:sz w:val="27"/>
          <w:szCs w:val="27"/>
        </w:rPr>
      </w:pPr>
      <w:r w:rsidDel="00000000" w:rsidR="00000000" w:rsidRPr="00000000">
        <w:rPr>
          <w:rFonts w:ascii="var(--fonts-body)" w:cs="var(--fonts-body)" w:eastAsia="var(--fonts-body)" w:hAnsi="var(--fonts-body)"/>
          <w:color w:val="322744"/>
          <w:sz w:val="27"/>
          <w:szCs w:val="27"/>
          <w:rtl w:val="0"/>
        </w:rPr>
        <w:t xml:space="preserve">The home briefly comprises: Entrance porch, entrance hallway with under stairs storage, fabulous fitted kitchen breakfast room, large through lounge dining room with UPVC patio doors to the lovely rear garden. </w:t>
      </w:r>
    </w:p>
    <w:p w:rsidR="00000000" w:rsidDel="00000000" w:rsidP="00000000" w:rsidRDefault="00000000" w:rsidRPr="00000000" w14:paraId="00000017">
      <w:pPr>
        <w:spacing w:after="0" w:line="240" w:lineRule="auto"/>
        <w:rPr>
          <w:rFonts w:ascii="var(--fonts-body)" w:cs="var(--fonts-body)" w:eastAsia="var(--fonts-body)" w:hAnsi="var(--fonts-body)"/>
          <w:color w:val="322744"/>
          <w:sz w:val="27"/>
          <w:szCs w:val="27"/>
        </w:rPr>
      </w:pPr>
      <w:r w:rsidDel="00000000" w:rsidR="00000000" w:rsidRPr="00000000">
        <w:rPr>
          <w:rtl w:val="0"/>
        </w:rPr>
      </w:r>
    </w:p>
    <w:p w:rsidR="00000000" w:rsidDel="00000000" w:rsidP="00000000" w:rsidRDefault="00000000" w:rsidRPr="00000000" w14:paraId="00000018">
      <w:pPr>
        <w:spacing w:after="0" w:line="240" w:lineRule="auto"/>
        <w:rPr>
          <w:rFonts w:ascii="var(--fonts-body)" w:cs="var(--fonts-body)" w:eastAsia="var(--fonts-body)" w:hAnsi="var(--fonts-body)"/>
          <w:color w:val="322744"/>
          <w:sz w:val="27"/>
          <w:szCs w:val="27"/>
        </w:rPr>
      </w:pPr>
      <w:r w:rsidDel="00000000" w:rsidR="00000000" w:rsidRPr="00000000">
        <w:rPr>
          <w:rFonts w:ascii="var(--fonts-body)" w:cs="var(--fonts-body)" w:eastAsia="var(--fonts-body)" w:hAnsi="var(--fonts-body)"/>
          <w:color w:val="322744"/>
          <w:sz w:val="27"/>
          <w:szCs w:val="27"/>
          <w:rtl w:val="0"/>
        </w:rPr>
        <w:t xml:space="preserve">There is also a useful utility room and downstairs cloakroom.</w:t>
        <w:br w:type="textWrapping"/>
      </w:r>
    </w:p>
    <w:p w:rsidR="00000000" w:rsidDel="00000000" w:rsidP="00000000" w:rsidRDefault="00000000" w:rsidRPr="00000000" w14:paraId="00000019">
      <w:pPr>
        <w:spacing w:after="0" w:line="240" w:lineRule="auto"/>
        <w:rPr>
          <w:rFonts w:ascii="var(--fonts-body)" w:cs="var(--fonts-body)" w:eastAsia="var(--fonts-body)" w:hAnsi="var(--fonts-body)"/>
          <w:color w:val="322744"/>
          <w:sz w:val="27"/>
          <w:szCs w:val="27"/>
        </w:rPr>
      </w:pPr>
      <w:r w:rsidDel="00000000" w:rsidR="00000000" w:rsidRPr="00000000">
        <w:rPr>
          <w:rFonts w:ascii="var(--fonts-body)" w:cs="var(--fonts-body)" w:eastAsia="var(--fonts-body)" w:hAnsi="var(--fonts-body)"/>
          <w:color w:val="322744"/>
          <w:sz w:val="27"/>
          <w:szCs w:val="27"/>
          <w:rtl w:val="0"/>
        </w:rPr>
        <w:t xml:space="preserve">Upstairs there are two generous double bedrooms, a good sized single bedroom and a modern four-piece family bathroom with Jet spa bath, all the bedrooms have great views. </w:t>
      </w:r>
    </w:p>
    <w:p w:rsidR="00000000" w:rsidDel="00000000" w:rsidP="00000000" w:rsidRDefault="00000000" w:rsidRPr="00000000" w14:paraId="0000001A">
      <w:pPr>
        <w:spacing w:after="0" w:line="240" w:lineRule="auto"/>
        <w:rPr>
          <w:rFonts w:ascii="var(--fonts-body)" w:cs="var(--fonts-body)" w:eastAsia="var(--fonts-body)" w:hAnsi="var(--fonts-body)"/>
          <w:color w:val="322744"/>
          <w:sz w:val="27"/>
          <w:szCs w:val="27"/>
        </w:rPr>
      </w:pPr>
      <w:r w:rsidDel="00000000" w:rsidR="00000000" w:rsidRPr="00000000">
        <w:rPr>
          <w:rtl w:val="0"/>
        </w:rPr>
      </w:r>
    </w:p>
    <w:p w:rsidR="00000000" w:rsidDel="00000000" w:rsidP="00000000" w:rsidRDefault="00000000" w:rsidRPr="00000000" w14:paraId="0000001B">
      <w:pPr>
        <w:spacing w:after="0" w:line="240" w:lineRule="auto"/>
        <w:rPr>
          <w:rFonts w:ascii="var(--fonts-body)" w:cs="var(--fonts-body)" w:eastAsia="var(--fonts-body)" w:hAnsi="var(--fonts-body)"/>
          <w:color w:val="322744"/>
          <w:sz w:val="27"/>
          <w:szCs w:val="27"/>
        </w:rPr>
      </w:pPr>
      <w:r w:rsidDel="00000000" w:rsidR="00000000" w:rsidRPr="00000000">
        <w:rPr>
          <w:rFonts w:ascii="var(--fonts-body)" w:cs="var(--fonts-body)" w:eastAsia="var(--fonts-body)" w:hAnsi="var(--fonts-body)"/>
          <w:color w:val="322744"/>
          <w:sz w:val="27"/>
          <w:szCs w:val="27"/>
          <w:rtl w:val="0"/>
        </w:rPr>
        <w:t xml:space="preserve">Externally there are front and rear gardens and off road parking on the driveway, the south facing rear garden is private and enclosed with large decked, Sheltered bar, Glass veranda for seating and lawn as well as mature trees and plants and goldfish pond. </w:t>
      </w:r>
    </w:p>
    <w:p w:rsidR="00000000" w:rsidDel="00000000" w:rsidP="00000000" w:rsidRDefault="00000000" w:rsidRPr="00000000" w14:paraId="0000001C">
      <w:pPr>
        <w:spacing w:after="0" w:line="240" w:lineRule="auto"/>
        <w:rPr>
          <w:rFonts w:ascii="var(--fonts-body)" w:cs="var(--fonts-body)" w:eastAsia="var(--fonts-body)" w:hAnsi="var(--fonts-body)"/>
          <w:color w:val="322744"/>
          <w:sz w:val="27"/>
          <w:szCs w:val="27"/>
        </w:rPr>
      </w:pPr>
      <w:r w:rsidDel="00000000" w:rsidR="00000000" w:rsidRPr="00000000">
        <w:rPr>
          <w:rFonts w:ascii="var(--fonts-body)" w:cs="var(--fonts-body)" w:eastAsia="var(--fonts-body)" w:hAnsi="var(--fonts-body)"/>
          <w:color w:val="322744"/>
          <w:sz w:val="27"/>
          <w:szCs w:val="27"/>
          <w:rtl w:val="0"/>
        </w:rPr>
        <w:t xml:space="preserve">The position of the home is truly superb, there is such a tranquil feeling and it is so quiet, having fields to the front and rear. </w:t>
      </w:r>
    </w:p>
    <w:p w:rsidR="00000000" w:rsidDel="00000000" w:rsidP="00000000" w:rsidRDefault="00000000" w:rsidRPr="00000000" w14:paraId="0000001D">
      <w:pPr>
        <w:spacing w:after="0" w:line="240" w:lineRule="auto"/>
        <w:rPr>
          <w:rFonts w:ascii="var(--fonts-body)" w:cs="var(--fonts-body)" w:eastAsia="var(--fonts-body)" w:hAnsi="var(--fonts-body)"/>
          <w:color w:val="322744"/>
          <w:sz w:val="27"/>
          <w:szCs w:val="27"/>
        </w:rPr>
      </w:pPr>
      <w:r w:rsidDel="00000000" w:rsidR="00000000" w:rsidRPr="00000000">
        <w:rPr>
          <w:rtl w:val="0"/>
        </w:rPr>
      </w:r>
    </w:p>
    <w:p w:rsidR="00000000" w:rsidDel="00000000" w:rsidP="00000000" w:rsidRDefault="00000000" w:rsidRPr="00000000" w14:paraId="0000001E">
      <w:pPr>
        <w:spacing w:after="0" w:line="240" w:lineRule="auto"/>
        <w:rPr>
          <w:rFonts w:ascii="var(--fonts-body)" w:cs="var(--fonts-body)" w:eastAsia="var(--fonts-body)" w:hAnsi="var(--fonts-body)"/>
          <w:color w:val="322744"/>
          <w:sz w:val="27"/>
          <w:szCs w:val="27"/>
        </w:rPr>
      </w:pPr>
      <w:r w:rsidDel="00000000" w:rsidR="00000000" w:rsidRPr="00000000">
        <w:rPr>
          <w:rFonts w:ascii="var(--fonts-body)" w:cs="var(--fonts-body)" w:eastAsia="var(--fonts-body)" w:hAnsi="var(--fonts-body)"/>
          <w:color w:val="322744"/>
          <w:sz w:val="27"/>
          <w:szCs w:val="27"/>
          <w:rtl w:val="0"/>
        </w:rPr>
        <w:t xml:space="preserve">The countryside is just on the doorstep and as such there are fantastic equestrian facilities locally as well as a very popular country pubs with within easy walking distance, not to mention a plethora of walks. </w:t>
      </w:r>
    </w:p>
    <w:p w:rsidR="00000000" w:rsidDel="00000000" w:rsidP="00000000" w:rsidRDefault="00000000" w:rsidRPr="00000000" w14:paraId="0000001F">
      <w:pPr>
        <w:spacing w:after="0" w:line="240" w:lineRule="auto"/>
        <w:rPr>
          <w:rFonts w:ascii="var(--fonts-body)" w:cs="var(--fonts-body)" w:eastAsia="var(--fonts-body)" w:hAnsi="var(--fonts-body)"/>
          <w:color w:val="322744"/>
          <w:sz w:val="27"/>
          <w:szCs w:val="27"/>
        </w:rPr>
      </w:pPr>
      <w:r w:rsidDel="00000000" w:rsidR="00000000" w:rsidRPr="00000000">
        <w:rPr>
          <w:rtl w:val="0"/>
        </w:rPr>
      </w:r>
    </w:p>
    <w:p w:rsidR="00000000" w:rsidDel="00000000" w:rsidP="00000000" w:rsidRDefault="00000000" w:rsidRPr="00000000" w14:paraId="00000020">
      <w:pPr>
        <w:spacing w:after="0" w:line="240" w:lineRule="auto"/>
        <w:rPr>
          <w:rFonts w:ascii="var(--fonts-body)" w:cs="var(--fonts-body)" w:eastAsia="var(--fonts-body)" w:hAnsi="var(--fonts-body)"/>
          <w:color w:val="322744"/>
          <w:sz w:val="27"/>
          <w:szCs w:val="27"/>
        </w:rPr>
      </w:pPr>
      <w:r w:rsidDel="00000000" w:rsidR="00000000" w:rsidRPr="00000000">
        <w:rPr>
          <w:rFonts w:ascii="var(--fonts-body)" w:cs="var(--fonts-body)" w:eastAsia="var(--fonts-body)" w:hAnsi="var(--fonts-body)"/>
          <w:color w:val="322744"/>
          <w:sz w:val="27"/>
          <w:szCs w:val="27"/>
          <w:rtl w:val="0"/>
        </w:rPr>
        <w:t xml:space="preserve">The house is fully double glazed and gas central heated. </w:t>
      </w:r>
    </w:p>
    <w:p w:rsidR="00000000" w:rsidDel="00000000" w:rsidP="00000000" w:rsidRDefault="00000000" w:rsidRPr="00000000" w14:paraId="00000021">
      <w:pPr>
        <w:spacing w:after="0" w:line="240" w:lineRule="auto"/>
        <w:rPr>
          <w:rFonts w:ascii="var(--fonts-body)" w:cs="var(--fonts-body)" w:eastAsia="var(--fonts-body)" w:hAnsi="var(--fonts-body)"/>
          <w:color w:val="322744"/>
          <w:sz w:val="27"/>
          <w:szCs w:val="27"/>
        </w:rPr>
      </w:pPr>
      <w:r w:rsidDel="00000000" w:rsidR="00000000" w:rsidRPr="00000000">
        <w:rPr>
          <w:rtl w:val="0"/>
        </w:rPr>
      </w:r>
    </w:p>
    <w:p w:rsidR="00000000" w:rsidDel="00000000" w:rsidP="00000000" w:rsidRDefault="00000000" w:rsidRPr="00000000" w14:paraId="00000022">
      <w:pPr>
        <w:spacing w:after="0" w:line="240" w:lineRule="auto"/>
        <w:rPr>
          <w:rFonts w:ascii="var(--fonts-body)" w:cs="var(--fonts-body)" w:eastAsia="var(--fonts-body)" w:hAnsi="var(--fonts-body)"/>
          <w:color w:val="322744"/>
          <w:sz w:val="27"/>
          <w:szCs w:val="27"/>
        </w:rPr>
      </w:pPr>
      <w:r w:rsidDel="00000000" w:rsidR="00000000" w:rsidRPr="00000000">
        <w:rPr>
          <w:rFonts w:ascii="var(--fonts-body)" w:cs="var(--fonts-body)" w:eastAsia="var(--fonts-body)" w:hAnsi="var(--fonts-body)"/>
          <w:color w:val="322744"/>
          <w:sz w:val="27"/>
          <w:szCs w:val="27"/>
          <w:rtl w:val="0"/>
        </w:rPr>
        <w:t xml:space="preserve">EPC band: D. </w:t>
      </w:r>
    </w:p>
    <w:p w:rsidR="00000000" w:rsidDel="00000000" w:rsidP="00000000" w:rsidRDefault="00000000" w:rsidRPr="00000000" w14:paraId="00000023">
      <w:pPr>
        <w:spacing w:after="0" w:line="240" w:lineRule="auto"/>
        <w:rPr>
          <w:rFonts w:ascii="var(--fonts-body)" w:cs="var(--fonts-body)" w:eastAsia="var(--fonts-body)" w:hAnsi="var(--fonts-body)"/>
          <w:color w:val="322744"/>
          <w:sz w:val="27"/>
          <w:szCs w:val="27"/>
        </w:rPr>
      </w:pPr>
      <w:r w:rsidDel="00000000" w:rsidR="00000000" w:rsidRPr="00000000">
        <w:rPr>
          <w:rtl w:val="0"/>
        </w:rPr>
      </w:r>
    </w:p>
    <w:p w:rsidR="00000000" w:rsidDel="00000000" w:rsidP="00000000" w:rsidRDefault="00000000" w:rsidRPr="00000000" w14:paraId="00000024">
      <w:pPr>
        <w:spacing w:after="0" w:line="240" w:lineRule="auto"/>
        <w:rPr/>
      </w:pPr>
      <w:r w:rsidDel="00000000" w:rsidR="00000000" w:rsidRPr="00000000">
        <w:rPr>
          <w:rFonts w:ascii="var(--fonts-body)" w:cs="var(--fonts-body)" w:eastAsia="var(--fonts-body)" w:hAnsi="var(--fonts-body)"/>
          <w:color w:val="322744"/>
          <w:sz w:val="27"/>
          <w:szCs w:val="27"/>
          <w:rtl w:val="0"/>
        </w:rPr>
        <w:t xml:space="preserve">Viewing is simply a must to appreciate the property on offer.</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inherit"/>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var(--fonts-body)"/>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Yws/Vny+nFHKPRZSkPAbJ1YKJQ==">AMUW2mXjuGvkQlNcr9uLIV8X2E8m3t4X9xBOwNLy2BePwEs0prov6pKn+T4YqnoQMWLySGtnS65MuwHDWHya80dlTip8YqBlQvKxTzjXXYm/YyX5lUPNRLk=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2022-01-15T20:47:00Z</dcterms:created>
  <dc:creator>Jaswinder Sira</dc:creator>
</cp:coreProperties>
</file>